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0"/>
          <w:sz w:val="36"/>
          <w:szCs w:val="36"/>
          <w:vertAlign w:val="baseline"/>
        </w:rPr>
      </w:pPr>
      <w:r w:rsidDel="00000000" w:rsidR="00000000" w:rsidRPr="00000000">
        <w:rPr>
          <w:b w:val="1"/>
          <w:sz w:val="36"/>
          <w:szCs w:val="36"/>
          <w:vertAlign w:val="baseline"/>
          <w:rtl w:val="0"/>
        </w:rPr>
        <w:t xml:space="preserve">Order Schedule 27 (Sale Terms)</w:t>
      </w:r>
      <w:r w:rsidDel="00000000" w:rsidR="00000000" w:rsidRPr="00000000">
        <w:rPr>
          <w:rtl w:val="0"/>
        </w:rPr>
      </w:r>
    </w:p>
    <w:p w:rsidR="00000000" w:rsidDel="00000000" w:rsidP="00000000" w:rsidRDefault="00000000" w:rsidRPr="00000000" w14:paraId="00000002">
      <w:pPr>
        <w:pStyle w:val="Heading1"/>
        <w:numPr>
          <w:ilvl w:val="0"/>
          <w:numId w:val="2"/>
        </w:numPr>
        <w:ind w:left="720" w:hanging="720"/>
        <w:rPr>
          <w:b w:val="0"/>
          <w:vertAlign w:val="baseline"/>
        </w:rPr>
      </w:pPr>
      <w:r w:rsidDel="00000000" w:rsidR="00000000" w:rsidRPr="00000000">
        <w:rPr>
          <w:b w:val="1"/>
          <w:smallCaps w:val="1"/>
          <w:vertAlign w:val="baseline"/>
          <w:rtl w:val="0"/>
        </w:rPr>
        <w:t xml:space="preserve">INTRODUCTION</w:t>
      </w:r>
      <w:r w:rsidDel="00000000" w:rsidR="00000000" w:rsidRPr="00000000">
        <w:rPr>
          <w:rtl w:val="0"/>
        </w:rPr>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decided to lease or hire (as applicable) Equipment under the DPS Contract using DPS Schedule 7 (Order Award Procedure).  These Sale Terms are supplemental to the Order Contract to be entered pursuant to the DPS Contract and apply in circumstances where the Buyer is the owner of the Equipment immediately prior to the date of such Order Contract and the Buyer will be the "Seller" for the purposes of (and as defined in) the Lease Terms. </w:t>
      </w:r>
    </w:p>
    <w:p w:rsidR="00000000" w:rsidDel="00000000" w:rsidP="00000000" w:rsidRDefault="00000000" w:rsidRPr="00000000" w14:paraId="00000004">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to any Equipment the subject of an Order Contract, these Sale Terms shall be the "Supply Contract" for the purposes of (and as defined in) the Lease Terms. </w:t>
      </w:r>
    </w:p>
    <w:p w:rsidR="00000000" w:rsidDel="00000000" w:rsidP="00000000" w:rsidRDefault="00000000" w:rsidRPr="00000000" w14:paraId="00000005">
      <w:pPr>
        <w:pStyle w:val="Heading1"/>
        <w:numPr>
          <w:ilvl w:val="0"/>
          <w:numId w:val="2"/>
        </w:numPr>
        <w:ind w:left="720" w:hanging="720"/>
        <w:rPr>
          <w:vertAlign w:val="baseline"/>
        </w:rPr>
      </w:pPr>
      <w:r w:rsidDel="00000000" w:rsidR="00000000" w:rsidRPr="00000000">
        <w:rPr>
          <w:b w:val="1"/>
          <w:smallCaps w:val="1"/>
          <w:vertAlign w:val="baseline"/>
          <w:rtl w:val="0"/>
        </w:rPr>
        <w:t xml:space="preserve">DEFINITIONS</w:t>
      </w:r>
      <w:r w:rsidDel="00000000" w:rsidR="00000000" w:rsidRPr="00000000">
        <w:rPr>
          <w:rtl w:val="0"/>
        </w:rPr>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date on which title to and property in the Equipment pass from the Buyer to the Supplier in accordance with these Sale Terms;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"Encumbrances"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mortgage, charge, pledge, lien, hypothecation or other security interest security any obligation of any person or any other agreement or arrangement having a similar effect;</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equipment specified in the Schedule hereto and references to "Equipment" shall be construed as references to all or any individual item of equipment and any replacement equipment as the context so permits;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Order Schedule 24 (Hire Purchase Terms), Order Schedule 25 (Finance Lease Terms) or Order Schedule 26 (Operating Lease Terms) (as applicable) to be entered into as part of the Order Contract to be made between the Buyer and the Supplier in relation to the Equipment;</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Price"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total price payable by the Supplier to the Buyer for the Equipment as set out in the Schedule hereto together with any VAT payable on such amount;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"Sale Terms"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terms and conditions set out in this Order Schedule 27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Sale Terms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value added tax chargeable under the Value Added Tax Act 1994.</w:t>
      </w:r>
    </w:p>
    <w:p w:rsidR="00000000" w:rsidDel="00000000" w:rsidP="00000000" w:rsidRDefault="00000000" w:rsidRPr="00000000" w14:paraId="0000000E">
      <w:pPr>
        <w:pStyle w:val="Heading1"/>
        <w:numPr>
          <w:ilvl w:val="0"/>
          <w:numId w:val="2"/>
        </w:numPr>
        <w:ind w:left="720" w:hanging="720"/>
        <w:rPr>
          <w:vertAlign w:val="baseline"/>
        </w:rPr>
      </w:pPr>
      <w:r w:rsidDel="00000000" w:rsidR="00000000" w:rsidRPr="00000000">
        <w:rPr>
          <w:b w:val="1"/>
          <w:smallCaps w:val="1"/>
          <w:vertAlign w:val="baseline"/>
          <w:rtl w:val="0"/>
        </w:rPr>
        <w:t xml:space="preserve">SALE AND PURCHASE</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acknowledge and agree that the parties hereto have entered into these Sale Terms for the purpose of the Supplier purchasing the Equipment in order that the Buyer may lease or hire (as the case may be) the Equipment from the Supplier pursuant to, and in accordance with, the terms of the Order Contract.  </w:t>
      </w:r>
    </w:p>
    <w:p w:rsidR="00000000" w:rsidDel="00000000" w:rsidP="00000000" w:rsidRDefault="00000000" w:rsidRPr="00000000" w14:paraId="0000001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these Sale Terms and the Order Contract, the Buyer agrees to sell, and the Supplier agrees to purchase, the Equipment for the Purchase Price. </w:t>
      </w:r>
    </w:p>
    <w:p w:rsidR="00000000" w:rsidDel="00000000" w:rsidP="00000000" w:rsidRDefault="00000000" w:rsidRPr="00000000" w14:paraId="0000001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Delivery, the Buyer shall provide the Supplier with (a) all invoices in respect of the Equipment from the relevant manufacturer and/or supplier to the Buyer, (b) an invoice for the sale of the Equipment pursuant to these Sale Terms to the Supplier, and (c) any such other document or evidence reasonably required by the Supplier to satisfy itself that (i) the Buyer is the owner of the Equipment, (ii) there are no outstanding Encumbrances in respect of the Equipment and (iii) the Equipment is not subject to any existing financing.</w:t>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date of the Order Contract:</w:t>
      </w:r>
    </w:p>
    <w:p w:rsidR="00000000" w:rsidDel="00000000" w:rsidP="00000000" w:rsidRDefault="00000000" w:rsidRPr="00000000" w14:paraId="0000001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80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the Purchase Price to the Buyer; and</w:t>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80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payment of the Purchase Price by the Supplier to the Buyer, Delivery of the Equipment will be deemed to take place automatically without any further action required by either the Supplier or the Buyer.</w:t>
      </w:r>
    </w:p>
    <w:p w:rsidR="00000000" w:rsidDel="00000000" w:rsidP="00000000" w:rsidRDefault="00000000" w:rsidRPr="00000000" w14:paraId="00000015">
      <w:pPr>
        <w:pStyle w:val="Heading1"/>
        <w:numPr>
          <w:ilvl w:val="0"/>
          <w:numId w:val="2"/>
        </w:numPr>
        <w:ind w:left="720" w:hanging="720"/>
        <w:rPr>
          <w:vertAlign w:val="baseline"/>
        </w:rPr>
      </w:pPr>
      <w:r w:rsidDel="00000000" w:rsidR="00000000" w:rsidRPr="00000000">
        <w:rPr>
          <w:b w:val="1"/>
          <w:smallCaps w:val="1"/>
          <w:vertAlign w:val="baseline"/>
          <w:rtl w:val="0"/>
        </w:rPr>
        <w:t xml:space="preserve">TITLE, RISK AND INSURANCE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payment of the Purchase Price by the Supplier to the Buyer, all title in and to the Equipment shall pass automatically from the Buyer to the Supplier free and clear of all Encumbrances (save for any Encumbrances created by or through the Supplier). On such payment of the Purchase Price by the Supplier, the Buyer acknowledges that it will have no right, title or interest in or to the Equipment, save as expressly provided in the Lease Terms.</w:t>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Order Contract, risk in and to the Equipment shall pass automatically from the Buyer to the Supplier on payment of the Purchase Price.  If the Equipment or any part thereof is an actual, constructive or compromised total loss prior to Delivery, these Sale Terms shall be null and void.</w:t>
      </w:r>
    </w:p>
    <w:p w:rsidR="00000000" w:rsidDel="00000000" w:rsidP="00000000" w:rsidRDefault="00000000" w:rsidRPr="00000000" w14:paraId="00000018">
      <w:pPr>
        <w:pStyle w:val="Heading1"/>
        <w:numPr>
          <w:ilvl w:val="0"/>
          <w:numId w:val="2"/>
        </w:numPr>
        <w:ind w:left="720" w:hanging="720"/>
        <w:rPr>
          <w:vertAlign w:val="baseline"/>
        </w:rPr>
      </w:pPr>
      <w:r w:rsidDel="00000000" w:rsidR="00000000" w:rsidRPr="00000000">
        <w:rPr>
          <w:b w:val="1"/>
          <w:smallCaps w:val="1"/>
          <w:vertAlign w:val="baseline"/>
          <w:rtl w:val="0"/>
        </w:rPr>
        <w:t xml:space="preserve">MISCELLANEOUS</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notices and other communications between the parties in relation to these Sale Terms shall be given and made in accordance with the terms of the Order Contract.</w:t>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person other than a party to these Sale Terms shall have any rights to enforce any term of these Sale Terms under the Contracts (Rights of Third Parties) Act 1999.</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Sale Terms may be executed in any number of counterparts, and this has the same effect as if the signatures on the counterparts were on a single copy of these Sale Terms.  </w:t>
      </w:r>
    </w:p>
    <w:p w:rsidR="00000000" w:rsidDel="00000000" w:rsidP="00000000" w:rsidRDefault="00000000" w:rsidRPr="00000000" w14:paraId="0000001C">
      <w:pPr>
        <w:pStyle w:val="Heading1"/>
        <w:numPr>
          <w:ilvl w:val="0"/>
          <w:numId w:val="2"/>
        </w:numPr>
        <w:ind w:left="720" w:hanging="720"/>
        <w:rPr>
          <w:vertAlign w:val="baseline"/>
        </w:rPr>
      </w:pPr>
      <w:r w:rsidDel="00000000" w:rsidR="00000000" w:rsidRPr="00000000">
        <w:rPr>
          <w:b w:val="1"/>
          <w:smallCaps w:val="1"/>
          <w:vertAlign w:val="baseline"/>
          <w:rtl w:val="0"/>
        </w:rPr>
        <w:t xml:space="preserve">LAW </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Sale Terms is governed by, and shall be construed in accordance with, the laws of England and Wales.</w:t>
      </w:r>
    </w:p>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Sale Terms have been executed on the date stated at the beginning of these Sale Terms.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1">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THE EQUIPMENT</w:t>
      </w:r>
    </w:p>
    <w:p w:rsidR="00000000" w:rsidDel="00000000" w:rsidP="00000000" w:rsidRDefault="00000000" w:rsidRPr="00000000" w14:paraId="0000002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1"/>
        <w:tblW w:w="7768.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94"/>
        <w:gridCol w:w="1872"/>
        <w:gridCol w:w="1703"/>
        <w:tblGridChange w:id="0">
          <w:tblGrid>
            <w:gridCol w:w="4194"/>
            <w:gridCol w:w="1872"/>
            <w:gridCol w:w="1703"/>
          </w:tblGrid>
        </w:tblGridChange>
      </w:tblGrid>
      <w:tr>
        <w:trPr>
          <w:cantSplit w:val="0"/>
          <w:tblHeader w:val="0"/>
        </w:trPr>
        <w:tc>
          <w:tcPr>
            <w:vAlign w:val="top"/>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Description of Equipment</w:t>
            </w:r>
            <w:r w:rsidDel="00000000" w:rsidR="00000000" w:rsidRPr="00000000">
              <w:rPr>
                <w:rtl w:val="0"/>
              </w:rPr>
            </w:r>
          </w:p>
        </w:tc>
        <w:tc>
          <w:tcPr>
            <w:vAlign w:val="top"/>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Manufacturer</w:t>
            </w:r>
            <w:r w:rsidDel="00000000" w:rsidR="00000000" w:rsidRPr="00000000">
              <w:rPr>
                <w:rtl w:val="0"/>
              </w:rPr>
            </w:r>
          </w:p>
        </w:tc>
        <w:tc>
          <w:tcPr>
            <w:vAlign w:val="top"/>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Cost                  (Exclusive of VAT)</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Align w:val="top"/>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EXECUTION PAGE</w:t>
      </w: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7619.0" w:type="dxa"/>
        <w:jc w:val="left"/>
        <w:tblInd w:w="110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9"/>
        <w:gridCol w:w="5210"/>
        <w:tblGridChange w:id="0">
          <w:tblGrid>
            <w:gridCol w:w="2409"/>
            <w:gridCol w:w="5210"/>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5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1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r w:rsidDel="00000000" w:rsidR="00000000" w:rsidRPr="00000000">
              <w:rPr>
                <w:rtl w:val="0"/>
              </w:rPr>
            </w:r>
          </w:p>
          <w:p w:rsidR="00000000" w:rsidDel="00000000" w:rsidP="00000000" w:rsidRDefault="00000000" w:rsidRPr="00000000" w14:paraId="0000005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6">
      <w:pPr>
        <w:pStyle w:val="Heading1"/>
        <w:keepNext w:val="0"/>
        <w:rPr>
          <w:vertAlign w:val="baseline"/>
        </w:rPr>
      </w:pPr>
      <w:r w:rsidDel="00000000" w:rsidR="00000000" w:rsidRPr="00000000">
        <w:rPr>
          <w:rtl w:val="0"/>
        </w:rPr>
      </w:r>
    </w:p>
    <w:tbl>
      <w:tblPr>
        <w:tblStyle w:val="Table3"/>
        <w:tblW w:w="7619.0" w:type="dxa"/>
        <w:jc w:val="left"/>
        <w:tblInd w:w="110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9"/>
        <w:gridCol w:w="5210"/>
        <w:tblGridChange w:id="0">
          <w:tblGrid>
            <w:gridCol w:w="2409"/>
            <w:gridCol w:w="5210"/>
          </w:tblGrid>
        </w:tblGridChange>
      </w:tblGrid>
      <w:tr>
        <w:trPr>
          <w:cantSplit w:val="0"/>
          <w:tblHeader w:val="0"/>
        </w:trPr>
        <w:tc>
          <w:tcPr>
            <w:gridSpan w:val="2"/>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67">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244" w:right="0" w:firstLine="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p w:rsidR="00000000" w:rsidDel="00000000" w:rsidP="00000000" w:rsidRDefault="00000000" w:rsidRPr="00000000" w14:paraId="0000006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6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1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footerReference r:id="rId8" w:type="default"/>
      <w:pgSz w:h="16834" w:w="11909" w:orient="portrait"/>
      <w:pgMar w:bottom="993" w:top="990" w:left="810" w:right="839"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Project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27 (Sale Terms)</w:t>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1152" w:firstLine="0"/>
      </w:pPr>
      <w:rPr>
        <w:smallCaps w:val="0"/>
        <w:vertAlign w:val="baseline"/>
      </w:rPr>
    </w:lvl>
    <w:lvl w:ilvl="1">
      <w:start w:val="1"/>
      <w:numFmt w:val="decimal"/>
      <w:lvlText w:val=""/>
      <w:lvlJc w:val="left"/>
      <w:pPr>
        <w:ind w:left="1152" w:firstLine="0"/>
      </w:pPr>
      <w:rPr>
        <w:smallCaps w:val="0"/>
        <w:vertAlign w:val="baseline"/>
      </w:rPr>
    </w:lvl>
    <w:lvl w:ilvl="2">
      <w:start w:val="1"/>
      <w:numFmt w:val="lowerLetter"/>
      <w:lvlText w:val="(%3)"/>
      <w:lvlJc w:val="left"/>
      <w:pPr>
        <w:ind w:left="1440" w:hanging="720"/>
      </w:pPr>
      <w:rPr>
        <w:rFonts w:ascii="Arial" w:cs="Arial" w:eastAsia="Arial" w:hAnsi="Arial"/>
        <w:smallCaps w:val="0"/>
        <w:vertAlign w:val="baseline"/>
      </w:rPr>
    </w:lvl>
    <w:lvl w:ilvl="3">
      <w:start w:val="1"/>
      <w:numFmt w:val="lowerRoman"/>
      <w:lvlText w:val="(%4)"/>
      <w:lvlJc w:val="left"/>
      <w:pPr>
        <w:ind w:left="2592" w:hanging="720"/>
      </w:pPr>
      <w:rPr>
        <w:smallCaps w:val="0"/>
        <w:vertAlign w:val="baseline"/>
      </w:rPr>
    </w:lvl>
    <w:lvl w:ilvl="4">
      <w:start w:val="1"/>
      <w:numFmt w:val="upperLetter"/>
      <w:lvlText w:val="(%5)"/>
      <w:lvlJc w:val="left"/>
      <w:pPr>
        <w:ind w:left="3312" w:hanging="720"/>
      </w:pPr>
      <w:rPr>
        <w:smallCaps w:val="0"/>
        <w:vertAlign w:val="baseline"/>
      </w:rPr>
    </w:lvl>
    <w:lvl w:ilvl="5">
      <w:start w:val="1"/>
      <w:numFmt w:val="decimal"/>
      <w:lvlText w:val=""/>
      <w:lvlJc w:val="left"/>
      <w:pPr>
        <w:ind w:left="3312" w:hanging="720"/>
      </w:pPr>
      <w:rPr>
        <w:smallCaps w:val="0"/>
        <w:vertAlign w:val="baseline"/>
      </w:rPr>
    </w:lvl>
    <w:lvl w:ilvl="6">
      <w:start w:val="1"/>
      <w:numFmt w:val="decimal"/>
      <w:lvlText w:val=""/>
      <w:lvlJc w:val="left"/>
      <w:pPr>
        <w:ind w:left="3312" w:hanging="720"/>
      </w:pPr>
      <w:rPr>
        <w:smallCaps w:val="0"/>
        <w:vertAlign w:val="baseline"/>
      </w:rPr>
    </w:lvl>
    <w:lvl w:ilvl="7">
      <w:start w:val="1"/>
      <w:numFmt w:val="decimal"/>
      <w:lvlText w:val=""/>
      <w:lvlJc w:val="left"/>
      <w:pPr>
        <w:ind w:left="3312" w:hanging="720"/>
      </w:pPr>
      <w:rPr>
        <w:smallCaps w:val="0"/>
        <w:vertAlign w:val="baseline"/>
      </w:rPr>
    </w:lvl>
    <w:lvl w:ilvl="8">
      <w:start w:val="1"/>
      <w:numFmt w:val="decimal"/>
      <w:lvlText w:val=""/>
      <w:lvlJc w:val="left"/>
      <w:pPr>
        <w:ind w:left="3312" w:hanging="720"/>
      </w:pPr>
      <w:rPr>
        <w:smallCaps w:val="0"/>
        <w:vertAlign w:val="baseline"/>
      </w:rPr>
    </w:lvl>
  </w:abstractNum>
  <w:abstractNum w:abstractNumId="2">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3">
    <w:lvl w:ilvl="0">
      <w:start w:val="1"/>
      <w:numFmt w:val="decimal"/>
      <w:lvlText w:val="SCHEDULE: "/>
      <w:lvlJc w:val="left"/>
      <w:pPr>
        <w:ind w:left="0" w:firstLine="0"/>
      </w:pPr>
      <w:rPr>
        <w:smallCaps w:val="0"/>
        <w:vertAlign w:val="baseline"/>
      </w:rPr>
    </w:lvl>
    <w:lvl w:ilvl="1">
      <w:start w:val="1"/>
      <w:numFmt w:val="decimal"/>
      <w:lvlText w:val="Part %2: "/>
      <w:lvlJc w:val="left"/>
      <w:pPr>
        <w:ind w:left="0" w:firstLine="0"/>
      </w:pPr>
      <w:rPr>
        <w:smallCaps w:val="0"/>
        <w:vertAlign w:val="baseline"/>
      </w:rPr>
    </w:lvl>
    <w:lvl w:ilvl="2">
      <w:start w:val="1"/>
      <w:numFmt w:val="decimal"/>
      <w:lvlText w:val="Section %3: "/>
      <w:lvlJc w:val="left"/>
      <w:pPr>
        <w:ind w:left="0" w:firstLine="0"/>
      </w:pPr>
      <w:rPr>
        <w:smallCaps w:val="0"/>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6"/>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8"/>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7"/>
      </w:numPr>
      <w:tabs>
        <w:tab w:val="clear" w:pos="432"/>
        <w:tab w:val="clear" w:pos="1440"/>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7"/>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7"/>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7"/>
      </w:numPr>
      <w:tabs>
        <w:tab w:val="clear" w:pos="432"/>
        <w:tab w:val="clear" w:pos="3600"/>
        <w:tab w:val="num" w:leader="none" w:pos="1800"/>
      </w:tabs>
      <w:suppressAutoHyphens w:val="1"/>
      <w:overflowPunct w:val="1"/>
      <w:autoSpaceDE w:val="1"/>
      <w:autoSpaceDN w:val="1"/>
      <w:adjustRightInd w:val="1"/>
      <w:spacing w:after="240" w:line="240" w:lineRule="atLeast"/>
      <w:ind w:left="1800"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7"/>
      </w:numPr>
      <w:tabs>
        <w:tab w:val="clear" w:pos="432"/>
        <w:tab w:val="clear" w:pos="4320"/>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7"/>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7"/>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character" w:styleId="Heading4Char">
    <w:name w:val="Heading 4 Char"/>
    <w:next w:val="Heading4Char"/>
    <w:autoRedefine w:val="0"/>
    <w:hidden w:val="0"/>
    <w:qFormat w:val="0"/>
    <w:rPr>
      <w:rFonts w:ascii="Times New Roman" w:eastAsia="STZhongsong" w:hAnsi="Times New Roman"/>
      <w:w w:val="100"/>
      <w:kern w:val="28"/>
      <w:position w:val="-1"/>
      <w:sz w:val="18"/>
      <w:effect w:val="none"/>
      <w:vertAlign w:val="baseline"/>
      <w:cs w:val="0"/>
      <w:em w:val="none"/>
      <w:lang w:eastAsia="zh-CN"/>
    </w:rPr>
  </w:style>
  <w:style w:type="paragraph" w:styleId="Executionclause">
    <w:name w:val="Execution clause"/>
    <w:basedOn w:val="BodyText"/>
    <w:next w:val="Executionclause"/>
    <w:autoRedefine w:val="0"/>
    <w:hidden w:val="0"/>
    <w:qFormat w:val="0"/>
    <w:pPr>
      <w:tabs>
        <w:tab w:val="clear" w:pos="432"/>
      </w:tabs>
      <w:suppressAutoHyphens w:val="1"/>
      <w:overflowPunct w:val="0"/>
      <w:autoSpaceDE w:val="0"/>
      <w:autoSpaceDN w:val="0"/>
      <w:adjustRightInd w:val="0"/>
      <w:spacing w:after="0" w:line="240" w:lineRule="auto"/>
      <w:ind w:leftChars="-1" w:rightChars="0" w:firstLineChars="-1"/>
      <w:jc w:val="left"/>
      <w:textDirection w:val="btLr"/>
      <w:textAlignment w:val="baseline"/>
      <w:outlineLvl w:val="0"/>
    </w:pPr>
    <w:rPr>
      <w:rFonts w:ascii="Times New Roman" w:hAnsi="Times New Roman"/>
      <w:w w:val="100"/>
      <w:kern w:val="0"/>
      <w:position w:val="-1"/>
      <w:sz w:val="22"/>
      <w:effect w:val="none"/>
      <w:vertAlign w:val="baseline"/>
      <w:cs w:val="0"/>
      <w:em w:val="none"/>
      <w:lang w:bidi="ar-SA" w:eastAsia="en-US" w:val="en-GB"/>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1R6la/tBbMvXd/aJQTVb4x46gA==">AMUW2mU/X5BaEPCIUPAHNmLEJLkL7NmWQQqDe/Cb5o9ubnBHp/PCLT3ZhD2OKGutcGuTsPr1ril51VThGt2ucA7nIXplI8r+s/bcWR9o4bd0Z1xoBplR2GiPGDz+jVRQMdF7JEG9S94M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2021-07-13T10:16:00Z</dcterms:created>
  <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